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76B4C4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E948A8">
        <w:rPr>
          <w:rFonts w:ascii="Arial" w:hAnsi="Arial" w:cs="Arial"/>
          <w:b/>
          <w:bCs/>
          <w:sz w:val="28"/>
          <w:szCs w:val="24"/>
        </w:rPr>
        <w:t>4418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C51D8BF" w14:textId="6B74F1E2" w:rsidR="00F9711D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9711D">
        <w:rPr>
          <w:color w:val="0D0D0D"/>
        </w:rPr>
        <w:t xml:space="preserve">Reply LS on </w:t>
      </w:r>
      <w:r w:rsidR="00F9711D" w:rsidRPr="00F9711D">
        <w:rPr>
          <w:color w:val="0D0D0D"/>
        </w:rPr>
        <w:t>security of IP transport over satellite transport links</w:t>
      </w:r>
    </w:p>
    <w:p w14:paraId="723DDC09" w14:textId="3FFC835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C5B58" w:rsidRPr="000C5B58">
        <w:rPr>
          <w:bCs w:val="0"/>
        </w:rPr>
        <w:t xml:space="preserve">LS to 3GPP SA WG2 on security of IP transport over satellite transport links </w:t>
      </w:r>
      <w:r w:rsidR="00FF7B54">
        <w:rPr>
          <w:bCs w:val="0"/>
        </w:rPr>
        <w:t>(</w:t>
      </w:r>
      <w:r w:rsidR="000C5B58">
        <w:rPr>
          <w:bCs w:val="0"/>
        </w:rPr>
        <w:t>S3</w:t>
      </w:r>
      <w:r w:rsidR="00FA03DC">
        <w:rPr>
          <w:bCs w:val="0"/>
        </w:rPr>
        <w:t>-2</w:t>
      </w:r>
      <w:r w:rsidR="000C5B58">
        <w:rPr>
          <w:bCs w:val="0"/>
        </w:rPr>
        <w:t>40950</w:t>
      </w:r>
      <w:r w:rsidR="00FF7B54">
        <w:rPr>
          <w:bCs w:val="0"/>
        </w:rPr>
        <w:t>)</w:t>
      </w:r>
    </w:p>
    <w:p w14:paraId="4A2F403A" w14:textId="6A5E3AA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2008C">
        <w:t>19</w:t>
      </w:r>
    </w:p>
    <w:p w14:paraId="11BFCDC2" w14:textId="5243CFD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F1E9E" w:rsidRPr="005F1E9E">
        <w:t>FS_5GSAT</w:t>
      </w:r>
      <w:r w:rsidR="00067A8C">
        <w:t>_</w:t>
      </w:r>
      <w:r w:rsidR="005F1E9E" w:rsidRPr="005F1E9E">
        <w:t>Ph3</w:t>
      </w:r>
      <w:r w:rsidR="00067A8C">
        <w:t>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5CA074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F1E9E">
        <w:rPr>
          <w:b w:val="0"/>
          <w:bCs/>
          <w:lang w:val="fr-FR"/>
        </w:rPr>
        <w:t>SA3</w:t>
      </w:r>
    </w:p>
    <w:p w14:paraId="6E0CADF1" w14:textId="63A8BE2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3A3D1C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8C25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F1E9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95D09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5F1E9E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9F970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1E9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06FF82" w14:textId="77777777" w:rsidR="003A3D1C" w:rsidRDefault="005F1E9E" w:rsidP="003A3D1C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SA3 for the LS </w:t>
      </w:r>
      <w:r w:rsidRPr="005F1E9E">
        <w:rPr>
          <w:rFonts w:ascii="Arial" w:hAnsi="Arial" w:cs="Arial"/>
        </w:rPr>
        <w:t>on security of IP transport over satellite transport links</w:t>
      </w:r>
      <w:r w:rsidR="00477496">
        <w:rPr>
          <w:rFonts w:ascii="Arial" w:hAnsi="Arial" w:cs="Arial"/>
        </w:rPr>
        <w:t xml:space="preserve">. </w:t>
      </w:r>
    </w:p>
    <w:p w14:paraId="630BFC75" w14:textId="77777777" w:rsidR="003A3D1C" w:rsidRDefault="003A3D1C" w:rsidP="003A3D1C">
      <w:pPr>
        <w:ind w:left="54"/>
        <w:rPr>
          <w:rFonts w:ascii="Arial" w:hAnsi="Arial" w:cs="Arial"/>
        </w:rPr>
      </w:pPr>
    </w:p>
    <w:p w14:paraId="794D031A" w14:textId="5049692B" w:rsidR="003A3D1C" w:rsidRDefault="003A3D1C" w:rsidP="003A3D1C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While as stated in the incoming LS t</w:t>
      </w:r>
      <w:r w:rsidRPr="003A3D1C">
        <w:rPr>
          <w:rFonts w:ascii="Arial" w:hAnsi="Arial" w:cs="Arial"/>
        </w:rPr>
        <w:t xml:space="preserve">he satellite transport links are not in scope of 3GPP. </w:t>
      </w:r>
      <w:r>
        <w:rPr>
          <w:rFonts w:ascii="Arial" w:hAnsi="Arial" w:cs="Arial"/>
        </w:rPr>
        <w:t>3GPP SA2 can agree the assumption that</w:t>
      </w:r>
      <w:r w:rsidRPr="003A3D1C">
        <w:rPr>
          <w:rFonts w:ascii="Arial" w:hAnsi="Arial" w:cs="Arial"/>
        </w:rPr>
        <w:t xml:space="preserve"> the IP transport allowing on-board </w:t>
      </w:r>
      <w:r w:rsidR="00780B9A">
        <w:rPr>
          <w:rFonts w:ascii="Arial" w:hAnsi="Arial" w:cs="Arial"/>
        </w:rPr>
        <w:t>eNB/gNB</w:t>
      </w:r>
      <w:r w:rsidRPr="003A3D1C">
        <w:rPr>
          <w:rFonts w:ascii="Arial" w:hAnsi="Arial" w:cs="Arial"/>
        </w:rPr>
        <w:t xml:space="preserve"> to communicate with ground-based 3GPP </w:t>
      </w:r>
      <w:r w:rsidR="003D7F6D">
        <w:rPr>
          <w:rFonts w:ascii="Arial" w:hAnsi="Arial" w:cs="Arial"/>
        </w:rPr>
        <w:t xml:space="preserve">core </w:t>
      </w:r>
      <w:r w:rsidRPr="003A3D1C">
        <w:rPr>
          <w:rFonts w:ascii="Arial" w:hAnsi="Arial" w:cs="Arial"/>
        </w:rPr>
        <w:t xml:space="preserve">network </w:t>
      </w:r>
      <w:proofErr w:type="gramStart"/>
      <w:r w:rsidR="00FA2C24">
        <w:rPr>
          <w:rFonts w:ascii="Arial" w:hAnsi="Arial" w:cs="Arial"/>
        </w:rPr>
        <w:t>has to</w:t>
      </w:r>
      <w:proofErr w:type="gramEnd"/>
      <w:r w:rsidR="00FA2C24">
        <w:rPr>
          <w:rFonts w:ascii="Arial" w:hAnsi="Arial" w:cs="Arial"/>
        </w:rPr>
        <w:t xml:space="preserve"> be reliable</w:t>
      </w:r>
      <w:r w:rsidR="0005069A">
        <w:rPr>
          <w:rFonts w:ascii="Arial" w:hAnsi="Arial" w:cs="Arial"/>
        </w:rPr>
        <w:t xml:space="preserve"> and </w:t>
      </w:r>
      <w:r w:rsidR="008B07C2">
        <w:rPr>
          <w:rFonts w:ascii="Arial" w:hAnsi="Arial" w:cs="Arial"/>
        </w:rPr>
        <w:t xml:space="preserve">support the mechanisms for </w:t>
      </w:r>
      <w:r w:rsidR="00D61B6C" w:rsidRPr="00D61B6C">
        <w:rPr>
          <w:rFonts w:ascii="Arial" w:hAnsi="Arial" w:cs="Arial"/>
        </w:rPr>
        <w:t>NG data transport</w:t>
      </w:r>
      <w:r w:rsidR="00D61B6C">
        <w:rPr>
          <w:rFonts w:ascii="Arial" w:hAnsi="Arial" w:cs="Arial"/>
        </w:rPr>
        <w:t xml:space="preserve"> defined in TS 38.414 and S1 </w:t>
      </w:r>
      <w:r w:rsidR="001B5D88">
        <w:rPr>
          <w:rFonts w:ascii="Arial" w:hAnsi="Arial" w:cs="Arial"/>
        </w:rPr>
        <w:t>data transport defined in TS 36.414</w:t>
      </w:r>
      <w:r w:rsidRPr="003A3D1C">
        <w:rPr>
          <w:rFonts w:ascii="Arial" w:hAnsi="Arial" w:cs="Arial"/>
        </w:rPr>
        <w:t xml:space="preserve">. </w:t>
      </w:r>
    </w:p>
    <w:p w14:paraId="5F0CA13F" w14:textId="77777777" w:rsidR="00FA2C24" w:rsidRDefault="00FA2C24" w:rsidP="003A3D1C">
      <w:pPr>
        <w:ind w:left="54"/>
        <w:rPr>
          <w:rFonts w:ascii="Arial" w:hAnsi="Arial" w:cs="Arial"/>
        </w:rPr>
      </w:pPr>
    </w:p>
    <w:p w14:paraId="31E13D4B" w14:textId="39A8A2F9" w:rsidR="00A46486" w:rsidRPr="0042541A" w:rsidRDefault="00B2606F" w:rsidP="003A3D1C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Considering that</w:t>
      </w:r>
      <w:r w:rsidR="001B5D88">
        <w:rPr>
          <w:rFonts w:ascii="Arial" w:hAnsi="Arial" w:cs="Arial"/>
        </w:rPr>
        <w:t xml:space="preserve"> </w:t>
      </w:r>
      <w:r w:rsidR="00FA2C24">
        <w:rPr>
          <w:rFonts w:ascii="Arial" w:hAnsi="Arial" w:cs="Arial"/>
        </w:rPr>
        <w:t>SA2</w:t>
      </w:r>
      <w:r w:rsidR="001B5D88">
        <w:rPr>
          <w:rFonts w:ascii="Arial" w:hAnsi="Arial" w:cs="Arial"/>
        </w:rPr>
        <w:t xml:space="preserve"> </w:t>
      </w:r>
      <w:r w:rsidR="00F070F2">
        <w:rPr>
          <w:rFonts w:ascii="Arial" w:hAnsi="Arial" w:cs="Arial"/>
        </w:rPr>
        <w:t>see</w:t>
      </w:r>
      <w:r>
        <w:rPr>
          <w:rFonts w:ascii="Arial" w:hAnsi="Arial" w:cs="Arial"/>
        </w:rPr>
        <w:t>s</w:t>
      </w:r>
      <w:r w:rsidR="00F070F2">
        <w:rPr>
          <w:rFonts w:ascii="Arial" w:hAnsi="Arial" w:cs="Arial"/>
        </w:rPr>
        <w:t xml:space="preserve"> no issue with</w:t>
      </w:r>
      <w:r w:rsidR="00FA2C24">
        <w:rPr>
          <w:rFonts w:ascii="Arial" w:hAnsi="Arial" w:cs="Arial"/>
        </w:rPr>
        <w:t xml:space="preserve"> </w:t>
      </w:r>
      <w:r w:rsidR="003A3D1C" w:rsidRPr="003A3D1C">
        <w:rPr>
          <w:rFonts w:ascii="Arial" w:hAnsi="Arial" w:cs="Arial"/>
        </w:rPr>
        <w:t xml:space="preserve">reusing network domain security as defined in TS 33.210 </w:t>
      </w:r>
      <w:r w:rsidR="00F070F2">
        <w:rPr>
          <w:rFonts w:ascii="Arial" w:hAnsi="Arial" w:cs="Arial"/>
        </w:rPr>
        <w:t xml:space="preserve">to be used </w:t>
      </w:r>
      <w:r w:rsidR="003A3D1C" w:rsidRPr="003A3D1C">
        <w:rPr>
          <w:rFonts w:ascii="Arial" w:hAnsi="Arial" w:cs="Arial"/>
        </w:rPr>
        <w:t>as a baseline to protect 3GPP system interfaces</w:t>
      </w:r>
      <w:r w:rsidR="00F070F2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B06C3D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070F2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23003E2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70F2">
        <w:rPr>
          <w:rFonts w:ascii="Arial" w:hAnsi="Arial" w:cs="Arial"/>
        </w:rPr>
        <w:t xml:space="preserve">SA2 asks SA3 to </w:t>
      </w:r>
      <w:r w:rsidR="00B2606F">
        <w:rPr>
          <w:rFonts w:ascii="Arial" w:hAnsi="Arial" w:cs="Arial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A729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DFA3" w14:textId="77777777" w:rsidR="006A7293" w:rsidRDefault="006A7293">
      <w:r>
        <w:separator/>
      </w:r>
    </w:p>
  </w:endnote>
  <w:endnote w:type="continuationSeparator" w:id="0">
    <w:p w14:paraId="6B181895" w14:textId="77777777" w:rsidR="006A7293" w:rsidRDefault="006A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FED7" w14:textId="77777777" w:rsidR="006A7293" w:rsidRDefault="006A7293">
      <w:r>
        <w:separator/>
      </w:r>
    </w:p>
  </w:footnote>
  <w:footnote w:type="continuationSeparator" w:id="0">
    <w:p w14:paraId="5737C759" w14:textId="77777777" w:rsidR="006A7293" w:rsidRDefault="006A7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069A"/>
    <w:rsid w:val="00051102"/>
    <w:rsid w:val="000534DD"/>
    <w:rsid w:val="00066AAD"/>
    <w:rsid w:val="00067A8C"/>
    <w:rsid w:val="00077A67"/>
    <w:rsid w:val="000853EA"/>
    <w:rsid w:val="00092844"/>
    <w:rsid w:val="000A468F"/>
    <w:rsid w:val="000B08DF"/>
    <w:rsid w:val="000B70AE"/>
    <w:rsid w:val="000C4018"/>
    <w:rsid w:val="000C5B5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5D88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3D1C"/>
    <w:rsid w:val="003A4C02"/>
    <w:rsid w:val="003C280F"/>
    <w:rsid w:val="003C464C"/>
    <w:rsid w:val="003C6ED3"/>
    <w:rsid w:val="003D7F6D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496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008C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1E9E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ED9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0B9A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07C2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6E0C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06F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1B6C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48A8"/>
    <w:rsid w:val="00EA0E76"/>
    <w:rsid w:val="00EA3D34"/>
    <w:rsid w:val="00EA651F"/>
    <w:rsid w:val="00EB27E9"/>
    <w:rsid w:val="00EC13E9"/>
    <w:rsid w:val="00EC5CB1"/>
    <w:rsid w:val="00ED50EA"/>
    <w:rsid w:val="00EE0764"/>
    <w:rsid w:val="00EE3074"/>
    <w:rsid w:val="00EF3528"/>
    <w:rsid w:val="00EF6D04"/>
    <w:rsid w:val="00F070F2"/>
    <w:rsid w:val="00F24258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11D"/>
    <w:rsid w:val="00F974F7"/>
    <w:rsid w:val="00FA03DC"/>
    <w:rsid w:val="00FA1240"/>
    <w:rsid w:val="00FA2C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21</cp:revision>
  <cp:lastPrinted>2002-04-23T08:10:00Z</cp:lastPrinted>
  <dcterms:created xsi:type="dcterms:W3CDTF">2024-03-26T15:59:00Z</dcterms:created>
  <dcterms:modified xsi:type="dcterms:W3CDTF">2024-04-04T14:55:00Z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